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088B" w14:textId="77777777" w:rsidR="001E5219" w:rsidRPr="00DC7F77" w:rsidRDefault="001E5219" w:rsidP="001E5219">
      <w:pPr>
        <w:rPr>
          <w:rFonts w:ascii="Calibri Light" w:hAnsi="Calibri Light" w:cs="Calibri Light"/>
          <w:lang w:val="es-419"/>
        </w:rPr>
      </w:pPr>
      <w:r w:rsidRPr="00DC7F77">
        <w:rPr>
          <w:noProof/>
          <w:lang w:val="es-419"/>
        </w:rPr>
        <w:drawing>
          <wp:anchor distT="0" distB="0" distL="114300" distR="114300" simplePos="0" relativeHeight="251659264" behindDoc="0" locked="0" layoutInCell="1" allowOverlap="1" wp14:anchorId="465A1032" wp14:editId="045AC8D3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1835150" cy="658495"/>
            <wp:effectExtent l="0" t="0" r="0" b="8255"/>
            <wp:wrapNone/>
            <wp:docPr id="5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8833B" w14:textId="77777777" w:rsidR="001E5219" w:rsidRPr="00DC7F77" w:rsidRDefault="001E5219" w:rsidP="001E5219">
      <w:pPr>
        <w:rPr>
          <w:rFonts w:ascii="Calibri Light" w:hAnsi="Calibri Light" w:cs="Calibri Light"/>
          <w:b/>
          <w:sz w:val="32"/>
          <w:szCs w:val="26"/>
          <w:lang w:val="es-419"/>
        </w:rPr>
      </w:pPr>
    </w:p>
    <w:p w14:paraId="12AF4248" w14:textId="77777777" w:rsidR="001E5219" w:rsidRPr="00DC7F77" w:rsidRDefault="001E5219" w:rsidP="001E5219">
      <w:pPr>
        <w:jc w:val="center"/>
        <w:rPr>
          <w:rFonts w:ascii="Calibri Light" w:hAnsi="Calibri Light" w:cs="Calibri Light"/>
          <w:b/>
          <w:sz w:val="32"/>
          <w:szCs w:val="26"/>
          <w:lang w:val="es-419"/>
        </w:rPr>
      </w:pPr>
    </w:p>
    <w:p w14:paraId="7497F80B" w14:textId="77777777" w:rsidR="007824AF" w:rsidRPr="00DC7F77" w:rsidRDefault="007824AF" w:rsidP="001E5219">
      <w:pPr>
        <w:jc w:val="center"/>
        <w:rPr>
          <w:rFonts w:ascii="Calibri Light" w:hAnsi="Calibri Light" w:cs="Calibri Light"/>
          <w:b/>
          <w:sz w:val="32"/>
          <w:szCs w:val="26"/>
          <w:lang w:val="es-419"/>
        </w:rPr>
      </w:pPr>
    </w:p>
    <w:p w14:paraId="688E8172" w14:textId="661FE558" w:rsidR="001E5219" w:rsidRPr="00DC7F77" w:rsidRDefault="009875F1" w:rsidP="001E5219">
      <w:pPr>
        <w:jc w:val="center"/>
        <w:rPr>
          <w:rFonts w:ascii="Calibri Light" w:hAnsi="Calibri Light" w:cs="Calibri Light"/>
          <w:b/>
          <w:sz w:val="32"/>
          <w:szCs w:val="26"/>
          <w:lang w:val="es-419"/>
        </w:rPr>
      </w:pPr>
      <w:bookmarkStart w:id="0" w:name="_Hlk194390022"/>
      <w:r w:rsidRPr="00DC7F77">
        <w:rPr>
          <w:rFonts w:ascii="Calibri Light" w:hAnsi="Calibri Light" w:cs="Calibri Light"/>
          <w:b/>
          <w:sz w:val="32"/>
          <w:szCs w:val="26"/>
          <w:lang w:val="es-419"/>
        </w:rPr>
        <w:t xml:space="preserve">Criterios del programa de vales para </w:t>
      </w:r>
      <w:r w:rsidR="005665BF">
        <w:rPr>
          <w:rFonts w:ascii="Calibri Light" w:hAnsi="Calibri Light" w:cs="Calibri Light"/>
          <w:b/>
          <w:sz w:val="32"/>
          <w:szCs w:val="26"/>
          <w:lang w:val="es-419"/>
        </w:rPr>
        <w:t>el cuidado de la visión</w:t>
      </w:r>
      <w:r w:rsidRPr="00DC7F77">
        <w:rPr>
          <w:rFonts w:ascii="Calibri Light" w:hAnsi="Calibri Light" w:cs="Calibri Light"/>
          <w:b/>
          <w:sz w:val="32"/>
          <w:szCs w:val="26"/>
          <w:lang w:val="es-419"/>
        </w:rPr>
        <w:t xml:space="preserve"> de los niños y adultos</w:t>
      </w:r>
      <w:r w:rsidR="001E5219" w:rsidRPr="00DC7F77">
        <w:rPr>
          <w:rFonts w:ascii="Calibri Light" w:hAnsi="Calibri Light" w:cs="Calibri Light"/>
          <w:b/>
          <w:sz w:val="32"/>
          <w:szCs w:val="26"/>
          <w:lang w:val="es-419"/>
        </w:rPr>
        <w:t xml:space="preserve"> </w:t>
      </w:r>
    </w:p>
    <w:bookmarkEnd w:id="0"/>
    <w:p w14:paraId="3E08E295" w14:textId="77777777" w:rsidR="001E5219" w:rsidRPr="00DC7F77" w:rsidRDefault="001E5219" w:rsidP="001E5219">
      <w:pPr>
        <w:rPr>
          <w:rFonts w:ascii="Calibri Light" w:hAnsi="Calibri Light" w:cs="Calibri Light"/>
          <w:b/>
          <w:sz w:val="28"/>
          <w:u w:val="single"/>
          <w:lang w:val="es-419"/>
        </w:rPr>
      </w:pPr>
    </w:p>
    <w:p w14:paraId="75E944BE" w14:textId="1617E88C" w:rsidR="001E5219" w:rsidRPr="00DC7F77" w:rsidRDefault="009875F1" w:rsidP="001E5219">
      <w:pPr>
        <w:rPr>
          <w:rFonts w:ascii="Calibri Light" w:hAnsi="Calibri Light" w:cs="Calibri Light"/>
          <w:b/>
          <w:sz w:val="28"/>
          <w:u w:val="single"/>
          <w:lang w:val="es-419"/>
        </w:rPr>
      </w:pPr>
      <w:r w:rsidRPr="00DC7F77">
        <w:rPr>
          <w:rFonts w:ascii="Calibri Light" w:hAnsi="Calibri Light" w:cs="Calibri Light"/>
          <w:b/>
          <w:sz w:val="28"/>
          <w:u w:val="single"/>
          <w:lang w:val="es-419"/>
        </w:rPr>
        <w:t>Examen de la vista y anteojos</w:t>
      </w:r>
      <w:r w:rsidR="001E5219" w:rsidRPr="00DC7F77">
        <w:rPr>
          <w:rFonts w:ascii="Calibri Light" w:hAnsi="Calibri Light" w:cs="Calibri Light"/>
          <w:b/>
          <w:sz w:val="28"/>
          <w:u w:val="single"/>
          <w:lang w:val="es-419"/>
        </w:rPr>
        <w:t xml:space="preserve"> </w:t>
      </w:r>
    </w:p>
    <w:p w14:paraId="4A38CD25" w14:textId="4F201E4F" w:rsidR="009875F1" w:rsidRPr="00DC7F77" w:rsidRDefault="009875F1" w:rsidP="001E5219">
      <w:pPr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</w:pPr>
      <w:bookmarkStart w:id="1" w:name="_Hlk193957215"/>
      <w:r w:rsidRPr="00DC7F77">
        <w:rPr>
          <w:rStyle w:val="Strong"/>
          <w:rFonts w:ascii="Calibri Light" w:eastAsiaTheme="majorEastAsia" w:hAnsi="Calibri Light" w:cs="Calibri Light"/>
          <w:lang w:val="es-419"/>
        </w:rPr>
        <w:t xml:space="preserve">Programa de </w:t>
      </w:r>
      <w:r w:rsidR="008B5FB6" w:rsidRPr="00DC7F77">
        <w:rPr>
          <w:rStyle w:val="Strong"/>
          <w:rFonts w:ascii="Calibri Light" w:eastAsiaTheme="majorEastAsia" w:hAnsi="Calibri Light" w:cs="Calibri Light"/>
          <w:lang w:val="es-419"/>
        </w:rPr>
        <w:t xml:space="preserve">VSP </w:t>
      </w:r>
      <w:r w:rsidR="001E5219" w:rsidRPr="00DC7F77">
        <w:rPr>
          <w:rStyle w:val="Strong"/>
          <w:rFonts w:ascii="Calibri Light" w:eastAsiaTheme="majorEastAsia" w:hAnsi="Calibri Light" w:cs="Calibri Light"/>
          <w:lang w:val="es-419"/>
        </w:rPr>
        <w:t>Eyes of Hope</w:t>
      </w:r>
      <w:r w:rsidR="00611372" w:rsidRPr="00DC7F77">
        <w:rPr>
          <w:rStyle w:val="Strong"/>
          <w:rFonts w:ascii="Calibri Light" w:eastAsiaTheme="majorEastAsia" w:hAnsi="Calibri Light" w:cs="Calibri Light"/>
          <w:lang w:val="es-419"/>
        </w:rPr>
        <w:t>:</w:t>
      </w:r>
      <w:r w:rsidRPr="00DC7F77">
        <w:rPr>
          <w:rStyle w:val="Strong"/>
          <w:rFonts w:ascii="Calibri Light" w:eastAsiaTheme="majorEastAsia" w:hAnsi="Calibri Light" w:cs="Calibri Light"/>
          <w:lang w:val="es-419"/>
        </w:rPr>
        <w:t xml:space="preserve"> </w:t>
      </w:r>
      <w:r w:rsidRPr="00DC7F77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Vales para un examen de la vista gratuita y anteojos son proporcionados por Vision Service Plan (VSP). </w:t>
      </w:r>
    </w:p>
    <w:p w14:paraId="10FF2C54" w14:textId="733CDB10" w:rsidR="001E5219" w:rsidRPr="00DC7F77" w:rsidRDefault="009875F1" w:rsidP="001E5219">
      <w:pPr>
        <w:rPr>
          <w:rFonts w:ascii="Calibri Light" w:eastAsiaTheme="majorEastAsia" w:hAnsi="Calibri Light" w:cs="Calibri Light"/>
          <w:lang w:val="es-419"/>
        </w:rPr>
      </w:pPr>
      <w:r w:rsidRPr="00DC7F77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Para calificar para el programa, los aplicantes deben cumplir con </w:t>
      </w:r>
      <w:r w:rsidR="001643BD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todos </w:t>
      </w:r>
      <w:r w:rsidRPr="00DC7F77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los siguientes criterios: </w:t>
      </w:r>
      <w:bookmarkEnd w:id="1"/>
    </w:p>
    <w:p w14:paraId="28545D5F" w14:textId="77777777" w:rsidR="001E5219" w:rsidRPr="00DC7F77" w:rsidRDefault="001E5219" w:rsidP="001E5219">
      <w:pPr>
        <w:rPr>
          <w:rFonts w:ascii="Calibri Light" w:hAnsi="Calibri Light" w:cs="Calibri Light"/>
          <w:b/>
          <w:lang w:val="es-419"/>
        </w:rPr>
      </w:pPr>
    </w:p>
    <w:p w14:paraId="478ECA98" w14:textId="7615C354" w:rsidR="001E5219" w:rsidRPr="00DC7F77" w:rsidRDefault="009875F1" w:rsidP="001E5219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Tener un ingreso familiar igual o inferior al </w:t>
      </w:r>
      <w:r w:rsidRPr="001643BD">
        <w:rPr>
          <w:rFonts w:ascii="Calibri Light" w:hAnsi="Calibri Light" w:cs="Calibri Light"/>
          <w:b/>
          <w:bCs/>
          <w:lang w:val="es-419"/>
        </w:rPr>
        <w:t>200%</w:t>
      </w:r>
      <w:r w:rsidRPr="00DC7F77">
        <w:rPr>
          <w:rFonts w:ascii="Calibri Light" w:hAnsi="Calibri Light" w:cs="Calibri Light"/>
          <w:lang w:val="es-419"/>
        </w:rPr>
        <w:t xml:space="preserve"> del nivel de pobreza federal </w:t>
      </w:r>
    </w:p>
    <w:p w14:paraId="4BFF1531" w14:textId="1EB788AB" w:rsidR="001E5219" w:rsidRPr="00DC7F77" w:rsidRDefault="009875F1" w:rsidP="001E5219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tener cobertura de Medicaid (BadgerCare Plus) u otro seguro </w:t>
      </w:r>
      <w:r w:rsidR="00DC7F77" w:rsidRPr="00DC7F77">
        <w:rPr>
          <w:rFonts w:ascii="Calibri Light" w:hAnsi="Calibri Light" w:cs="Calibri Light"/>
          <w:lang w:val="es-419"/>
        </w:rPr>
        <w:t>oftalmológico</w:t>
      </w:r>
    </w:p>
    <w:p w14:paraId="7E37E4F7" w14:textId="40B24DEC" w:rsidR="00611372" w:rsidRPr="00DC7F77" w:rsidRDefault="009875F1" w:rsidP="00611372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haber usado un vale en los </w:t>
      </w:r>
      <w:r w:rsidR="00DC7F77" w:rsidRPr="00DC7F77">
        <w:rPr>
          <w:rFonts w:ascii="Calibri Light" w:hAnsi="Calibri Light" w:cs="Calibri Light"/>
          <w:lang w:val="es-419"/>
        </w:rPr>
        <w:t>últimos</w:t>
      </w:r>
      <w:r w:rsidRPr="00DC7F77">
        <w:rPr>
          <w:rFonts w:ascii="Calibri Light" w:hAnsi="Calibri Light" w:cs="Calibri Light"/>
          <w:lang w:val="es-419"/>
        </w:rPr>
        <w:t xml:space="preserve"> 12 meses</w:t>
      </w:r>
    </w:p>
    <w:p w14:paraId="04C5335F" w14:textId="77777777" w:rsidR="00611372" w:rsidRPr="00DC7F77" w:rsidRDefault="00611372" w:rsidP="00611372">
      <w:pPr>
        <w:rPr>
          <w:rFonts w:ascii="Calibri Light" w:hAnsi="Calibri Light" w:cs="Calibri Light"/>
          <w:lang w:val="es-419"/>
        </w:rPr>
      </w:pPr>
    </w:p>
    <w:p w14:paraId="658505FB" w14:textId="737B55A7" w:rsidR="00611372" w:rsidRDefault="00611372" w:rsidP="00DD063B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b/>
          <w:bCs/>
          <w:lang w:val="es-419"/>
        </w:rPr>
        <w:t>National Vision, Inc. (NVI):</w:t>
      </w:r>
      <w:r w:rsidRPr="00DC7F77">
        <w:rPr>
          <w:rFonts w:ascii="Calibri Light" w:hAnsi="Calibri Light" w:cs="Calibri Light"/>
          <w:lang w:val="es-419"/>
        </w:rPr>
        <w:t xml:space="preserve"> </w:t>
      </w:r>
      <w:r w:rsidR="009875F1" w:rsidRPr="00DC7F77">
        <w:rPr>
          <w:rFonts w:ascii="Calibri Light" w:hAnsi="Calibri Light" w:cs="Calibri Light"/>
          <w:lang w:val="es-419"/>
        </w:rPr>
        <w:t xml:space="preserve">Vales para un examen de la vista gratuita y anteojos son proporcionados por NVI y son </w:t>
      </w:r>
      <w:r w:rsidR="00DC7F77" w:rsidRPr="00DC7F77">
        <w:rPr>
          <w:rFonts w:ascii="Calibri Light" w:hAnsi="Calibri Light" w:cs="Calibri Light"/>
          <w:lang w:val="es-419"/>
        </w:rPr>
        <w:t>válidos</w:t>
      </w:r>
      <w:r w:rsidR="009875F1" w:rsidRPr="00DC7F77">
        <w:rPr>
          <w:rFonts w:ascii="Calibri Light" w:hAnsi="Calibri Light" w:cs="Calibri Light"/>
          <w:lang w:val="es-419"/>
        </w:rPr>
        <w:t xml:space="preserve"> en</w:t>
      </w:r>
      <w:r w:rsidR="001643BD">
        <w:rPr>
          <w:rFonts w:ascii="Calibri Light" w:hAnsi="Calibri Light" w:cs="Calibri Light"/>
          <w:lang w:val="es-419"/>
        </w:rPr>
        <w:t xml:space="preserve"> la mayoría de</w:t>
      </w:r>
      <w:r w:rsidR="009875F1" w:rsidRPr="00DC7F77">
        <w:rPr>
          <w:rFonts w:ascii="Calibri Light" w:hAnsi="Calibri Light" w:cs="Calibri Light"/>
          <w:lang w:val="es-419"/>
        </w:rPr>
        <w:t xml:space="preserve"> </w:t>
      </w:r>
      <w:r w:rsidR="00DC7F77" w:rsidRPr="00DC7F77">
        <w:rPr>
          <w:rFonts w:ascii="Calibri Light" w:hAnsi="Calibri Light" w:cs="Calibri Light"/>
          <w:lang w:val="es-419"/>
        </w:rPr>
        <w:t>las ubicaciones</w:t>
      </w:r>
      <w:r w:rsidR="009875F1" w:rsidRPr="00DC7F77">
        <w:rPr>
          <w:rFonts w:ascii="Calibri Light" w:hAnsi="Calibri Light" w:cs="Calibri Light"/>
          <w:lang w:val="es-419"/>
        </w:rPr>
        <w:t xml:space="preserve"> de America’s Best.</w:t>
      </w:r>
    </w:p>
    <w:p w14:paraId="3CE19706" w14:textId="78A328F7" w:rsidR="001643BD" w:rsidRPr="001643BD" w:rsidRDefault="001643BD" w:rsidP="00DD063B">
      <w:pPr>
        <w:rPr>
          <w:rFonts w:ascii="Calibri Light" w:eastAsiaTheme="majorEastAsia" w:hAnsi="Calibri Light" w:cs="Calibri Light"/>
          <w:lang w:val="es-419"/>
        </w:rPr>
      </w:pPr>
      <w:r w:rsidRPr="00DC7F77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Para calificar para el programa, los aplicantes deben cumplir con </w:t>
      </w:r>
      <w:r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todos </w:t>
      </w:r>
      <w:r w:rsidRPr="00DC7F77">
        <w:rPr>
          <w:rStyle w:val="Strong"/>
          <w:rFonts w:ascii="Calibri Light" w:eastAsiaTheme="majorEastAsia" w:hAnsi="Calibri Light" w:cs="Calibri Light"/>
          <w:b w:val="0"/>
          <w:bCs w:val="0"/>
          <w:lang w:val="es-419"/>
        </w:rPr>
        <w:t xml:space="preserve">los siguientes criterios: </w:t>
      </w:r>
    </w:p>
    <w:p w14:paraId="323DE049" w14:textId="77777777" w:rsidR="008B5FB6" w:rsidRPr="00DC7F77" w:rsidRDefault="008B5FB6" w:rsidP="00DD063B">
      <w:pPr>
        <w:rPr>
          <w:rFonts w:ascii="Calibri Light" w:hAnsi="Calibri Light" w:cs="Calibri Light"/>
          <w:lang w:val="es-419"/>
        </w:rPr>
      </w:pPr>
    </w:p>
    <w:p w14:paraId="746FC030" w14:textId="166279D2" w:rsidR="00611372" w:rsidRPr="00DC7F77" w:rsidRDefault="009875F1" w:rsidP="009875F1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Tener un ingreso familiar igual o inferior al </w:t>
      </w:r>
      <w:r w:rsidRPr="001643BD">
        <w:rPr>
          <w:rFonts w:ascii="Calibri Light" w:hAnsi="Calibri Light" w:cs="Calibri Light"/>
          <w:b/>
          <w:bCs/>
          <w:lang w:val="es-419"/>
        </w:rPr>
        <w:t xml:space="preserve">300% </w:t>
      </w:r>
      <w:r w:rsidRPr="00DC7F77">
        <w:rPr>
          <w:rFonts w:ascii="Calibri Light" w:hAnsi="Calibri Light" w:cs="Calibri Light"/>
          <w:lang w:val="es-419"/>
        </w:rPr>
        <w:t xml:space="preserve">del nivel de pobreza federal </w:t>
      </w:r>
    </w:p>
    <w:p w14:paraId="1785EAB7" w14:textId="68A27B9E" w:rsidR="009875F1" w:rsidRPr="00DC7F77" w:rsidRDefault="009875F1" w:rsidP="009875F1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tener cobertura de Medicaid (BadgerCare Plus) u otro seguro </w:t>
      </w:r>
      <w:r w:rsidR="00DC7F77" w:rsidRPr="00DC7F77">
        <w:rPr>
          <w:rFonts w:ascii="Calibri Light" w:hAnsi="Calibri Light" w:cs="Calibri Light"/>
          <w:lang w:val="es-419"/>
        </w:rPr>
        <w:t>oftalmológico</w:t>
      </w:r>
    </w:p>
    <w:p w14:paraId="078A3A76" w14:textId="4A3B94FB" w:rsidR="009875F1" w:rsidRPr="00DC7F77" w:rsidRDefault="009875F1" w:rsidP="009875F1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haber usado un vale en los </w:t>
      </w:r>
      <w:r w:rsidR="00DC7F77" w:rsidRPr="00DC7F77">
        <w:rPr>
          <w:rFonts w:ascii="Calibri Light" w:hAnsi="Calibri Light" w:cs="Calibri Light"/>
          <w:lang w:val="es-419"/>
        </w:rPr>
        <w:t>últimos</w:t>
      </w:r>
      <w:r w:rsidRPr="00DC7F77">
        <w:rPr>
          <w:rFonts w:ascii="Calibri Light" w:hAnsi="Calibri Light" w:cs="Calibri Light"/>
          <w:lang w:val="es-419"/>
        </w:rPr>
        <w:t xml:space="preserve"> 12 meses</w:t>
      </w:r>
    </w:p>
    <w:p w14:paraId="1767AE56" w14:textId="77777777" w:rsidR="008B5FB6" w:rsidRPr="00DC7F77" w:rsidRDefault="008B5FB6" w:rsidP="009875F1">
      <w:pPr>
        <w:pStyle w:val="ListParagraph"/>
        <w:ind w:left="360"/>
        <w:rPr>
          <w:rFonts w:ascii="Calibri Light" w:hAnsi="Calibri Light" w:cs="Calibri Light"/>
          <w:lang w:val="es-419"/>
        </w:rPr>
      </w:pPr>
    </w:p>
    <w:p w14:paraId="6B341B3B" w14:textId="77777777" w:rsidR="001643BD" w:rsidRDefault="008B5FB6" w:rsidP="008B5FB6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b/>
          <w:bCs/>
          <w:lang w:val="es-419"/>
        </w:rPr>
        <w:t>Kids in Focus:</w:t>
      </w:r>
      <w:r w:rsidRPr="00DC7F77">
        <w:rPr>
          <w:rFonts w:ascii="Calibri Light" w:hAnsi="Calibri Light" w:cs="Calibri Light"/>
          <w:lang w:val="es-419"/>
        </w:rPr>
        <w:t xml:space="preserve"> </w:t>
      </w:r>
      <w:r w:rsidR="009875F1" w:rsidRPr="00DC7F77">
        <w:rPr>
          <w:rFonts w:ascii="Calibri Light" w:hAnsi="Calibri Light" w:cs="Calibri Light"/>
          <w:lang w:val="es-419"/>
        </w:rPr>
        <w:t xml:space="preserve">Vales para un examen de la vista gratuita y anteojos para </w:t>
      </w:r>
      <w:r w:rsidR="00DC7F77" w:rsidRPr="00DC7F77">
        <w:rPr>
          <w:rFonts w:ascii="Calibri Light" w:hAnsi="Calibri Light" w:cs="Calibri Light"/>
          <w:lang w:val="es-419"/>
        </w:rPr>
        <w:t>niños</w:t>
      </w:r>
      <w:r w:rsidR="009875F1" w:rsidRPr="00DC7F77">
        <w:rPr>
          <w:rFonts w:ascii="Calibri Light" w:hAnsi="Calibri Light" w:cs="Calibri Light"/>
          <w:lang w:val="es-419"/>
        </w:rPr>
        <w:t xml:space="preserve"> son proporcionados por Shopko Optical. </w:t>
      </w:r>
    </w:p>
    <w:p w14:paraId="137DE847" w14:textId="26677D06" w:rsidR="008B5FB6" w:rsidRPr="00DC7F77" w:rsidRDefault="009875F1" w:rsidP="008B5FB6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Para calificar para el programa, los </w:t>
      </w:r>
      <w:r w:rsidR="00DC7F77" w:rsidRPr="00DC7F77">
        <w:rPr>
          <w:rFonts w:ascii="Calibri Light" w:hAnsi="Calibri Light" w:cs="Calibri Light"/>
          <w:lang w:val="es-419"/>
        </w:rPr>
        <w:t>niños</w:t>
      </w:r>
      <w:r w:rsidRPr="00DC7F77">
        <w:rPr>
          <w:rFonts w:ascii="Calibri Light" w:hAnsi="Calibri Light" w:cs="Calibri Light"/>
          <w:lang w:val="es-419"/>
        </w:rPr>
        <w:t xml:space="preserve"> deben cumplir </w:t>
      </w:r>
      <w:r w:rsidR="007D4C8C" w:rsidRPr="00DC7F77">
        <w:rPr>
          <w:rFonts w:ascii="Calibri Light" w:hAnsi="Calibri Light" w:cs="Calibri Light"/>
          <w:lang w:val="es-419"/>
        </w:rPr>
        <w:t>con todos los siguientes criterios:</w:t>
      </w:r>
      <w:r w:rsidRPr="00DC7F77">
        <w:rPr>
          <w:rFonts w:ascii="Calibri Light" w:hAnsi="Calibri Light" w:cs="Calibri Light"/>
          <w:lang w:val="es-419"/>
        </w:rPr>
        <w:t xml:space="preserve"> </w:t>
      </w:r>
    </w:p>
    <w:p w14:paraId="604497B3" w14:textId="77777777" w:rsidR="008B5FB6" w:rsidRPr="00DC7F77" w:rsidRDefault="008B5FB6" w:rsidP="008B5FB6">
      <w:pPr>
        <w:rPr>
          <w:rFonts w:ascii="Calibri Light" w:hAnsi="Calibri Light" w:cs="Calibri Light"/>
          <w:lang w:val="es-419"/>
        </w:rPr>
      </w:pPr>
    </w:p>
    <w:p w14:paraId="2597308E" w14:textId="77777777" w:rsidR="007D4C8C" w:rsidRPr="00DC7F77" w:rsidRDefault="007D4C8C" w:rsidP="007D4C8C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Tener un ingreso familiar igual o inferior al </w:t>
      </w:r>
      <w:r w:rsidRPr="001643BD">
        <w:rPr>
          <w:rFonts w:ascii="Calibri Light" w:hAnsi="Calibri Light" w:cs="Calibri Light"/>
          <w:b/>
          <w:bCs/>
          <w:lang w:val="es-419"/>
        </w:rPr>
        <w:t>300%</w:t>
      </w:r>
      <w:r w:rsidRPr="00DC7F77">
        <w:rPr>
          <w:rFonts w:ascii="Calibri Light" w:hAnsi="Calibri Light" w:cs="Calibri Light"/>
          <w:lang w:val="es-419"/>
        </w:rPr>
        <w:t xml:space="preserve"> del nivel de pobreza federal </w:t>
      </w:r>
    </w:p>
    <w:p w14:paraId="342E775A" w14:textId="00C9CA06" w:rsidR="007D4C8C" w:rsidRPr="00DC7F77" w:rsidRDefault="007D4C8C" w:rsidP="007D4C8C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tener cobertura de Medicaid (BadgerCare Plus) u otro seguro </w:t>
      </w:r>
      <w:r w:rsidR="00DC7F77" w:rsidRPr="00DC7F77">
        <w:rPr>
          <w:rFonts w:ascii="Calibri Light" w:hAnsi="Calibri Light" w:cs="Calibri Light"/>
          <w:lang w:val="es-419"/>
        </w:rPr>
        <w:t>oftalmológico</w:t>
      </w:r>
    </w:p>
    <w:p w14:paraId="75A58146" w14:textId="43C85D69" w:rsidR="007D4C8C" w:rsidRPr="00DC7F77" w:rsidRDefault="007D4C8C" w:rsidP="007D4C8C">
      <w:pPr>
        <w:numPr>
          <w:ilvl w:val="0"/>
          <w:numId w:val="2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haber usado un vale en los </w:t>
      </w:r>
      <w:r w:rsidR="00DC7F77" w:rsidRPr="00DC7F77">
        <w:rPr>
          <w:rFonts w:ascii="Calibri Light" w:hAnsi="Calibri Light" w:cs="Calibri Light"/>
          <w:lang w:val="es-419"/>
        </w:rPr>
        <w:t>últimos</w:t>
      </w:r>
      <w:r w:rsidRPr="00DC7F77">
        <w:rPr>
          <w:rFonts w:ascii="Calibri Light" w:hAnsi="Calibri Light" w:cs="Calibri Light"/>
          <w:lang w:val="es-419"/>
        </w:rPr>
        <w:t xml:space="preserve"> 12 meses</w:t>
      </w:r>
    </w:p>
    <w:p w14:paraId="720EDA02" w14:textId="77777777" w:rsidR="008B5FB6" w:rsidRPr="00DC7F77" w:rsidRDefault="008B5FB6" w:rsidP="00DD063B">
      <w:pPr>
        <w:rPr>
          <w:rFonts w:ascii="Calibri Light" w:hAnsi="Calibri Light" w:cs="Calibri Light"/>
          <w:lang w:val="es-419"/>
        </w:rPr>
      </w:pPr>
    </w:p>
    <w:p w14:paraId="5B2C6E3D" w14:textId="015DE9D1" w:rsidR="001E5219" w:rsidRPr="00DC7F77" w:rsidRDefault="009875F1" w:rsidP="001E5219">
      <w:pPr>
        <w:rPr>
          <w:rFonts w:ascii="Calibri Light" w:hAnsi="Calibri Light" w:cs="Calibri Light"/>
          <w:b/>
          <w:sz w:val="28"/>
          <w:u w:val="single"/>
          <w:lang w:val="es-419"/>
        </w:rPr>
      </w:pPr>
      <w:r w:rsidRPr="00DC7F77">
        <w:rPr>
          <w:rFonts w:ascii="Calibri Light" w:hAnsi="Calibri Light" w:cs="Calibri Light"/>
          <w:b/>
          <w:sz w:val="28"/>
          <w:u w:val="single"/>
          <w:lang w:val="es-419"/>
        </w:rPr>
        <w:t>Solo anteojos</w:t>
      </w:r>
      <w:r w:rsidR="001E5219" w:rsidRPr="00DC7F77">
        <w:rPr>
          <w:rFonts w:ascii="Calibri Light" w:hAnsi="Calibri Light" w:cs="Calibri Light"/>
          <w:b/>
          <w:sz w:val="28"/>
          <w:u w:val="single"/>
          <w:lang w:val="es-419"/>
        </w:rPr>
        <w:t xml:space="preserve"> </w:t>
      </w:r>
    </w:p>
    <w:p w14:paraId="5E01C9EF" w14:textId="77777777" w:rsidR="00D703D9" w:rsidRDefault="007D4C8C" w:rsidP="001E5219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Vales para anteojos solamente se </w:t>
      </w:r>
      <w:r w:rsidR="00DC7F77" w:rsidRPr="00DC7F77">
        <w:rPr>
          <w:rFonts w:ascii="Calibri Light" w:hAnsi="Calibri Light" w:cs="Calibri Light"/>
          <w:lang w:val="es-419"/>
        </w:rPr>
        <w:t>proporcionan</w:t>
      </w:r>
      <w:r w:rsidRPr="00DC7F77">
        <w:rPr>
          <w:rFonts w:ascii="Calibri Light" w:hAnsi="Calibri Light" w:cs="Calibri Light"/>
          <w:lang w:val="es-419"/>
        </w:rPr>
        <w:t xml:space="preserve"> a </w:t>
      </w:r>
      <w:r w:rsidR="00DC7F77" w:rsidRPr="00DC7F77">
        <w:rPr>
          <w:rFonts w:ascii="Calibri Light" w:hAnsi="Calibri Light" w:cs="Calibri Light"/>
          <w:lang w:val="es-419"/>
        </w:rPr>
        <w:t>través</w:t>
      </w:r>
      <w:r w:rsidRPr="00DC7F77">
        <w:rPr>
          <w:rFonts w:ascii="Calibri Light" w:hAnsi="Calibri Light" w:cs="Calibri Light"/>
          <w:lang w:val="es-419"/>
        </w:rPr>
        <w:t xml:space="preserve"> del programa de VSP Eyes of Hope o el programa de OneSight OneSite, </w:t>
      </w:r>
      <w:r w:rsidR="00DC7F77" w:rsidRPr="00DC7F77">
        <w:rPr>
          <w:rFonts w:ascii="Calibri Light" w:hAnsi="Calibri Light" w:cs="Calibri Light"/>
          <w:lang w:val="es-419"/>
        </w:rPr>
        <w:t>según</w:t>
      </w:r>
      <w:r w:rsidRPr="00DC7F77">
        <w:rPr>
          <w:rFonts w:ascii="Calibri Light" w:hAnsi="Calibri Light" w:cs="Calibri Light"/>
          <w:lang w:val="es-419"/>
        </w:rPr>
        <w:t xml:space="preserve"> cual sea la </w:t>
      </w:r>
      <w:r w:rsidR="00DC7F77" w:rsidRPr="00DC7F77">
        <w:rPr>
          <w:rFonts w:ascii="Calibri Light" w:hAnsi="Calibri Light" w:cs="Calibri Light"/>
          <w:lang w:val="es-419"/>
        </w:rPr>
        <w:t>ubicación</w:t>
      </w:r>
      <w:r w:rsidRPr="00DC7F77">
        <w:rPr>
          <w:rFonts w:ascii="Calibri Light" w:hAnsi="Calibri Light" w:cs="Calibri Light"/>
          <w:lang w:val="es-419"/>
        </w:rPr>
        <w:t xml:space="preserve"> del </w:t>
      </w:r>
      <w:r w:rsidR="00D703D9">
        <w:rPr>
          <w:rFonts w:ascii="Calibri Light" w:hAnsi="Calibri Light" w:cs="Calibri Light"/>
          <w:lang w:val="es-419"/>
        </w:rPr>
        <w:t>aplicante</w:t>
      </w:r>
      <w:r w:rsidRPr="00DC7F77">
        <w:rPr>
          <w:rFonts w:ascii="Calibri Light" w:hAnsi="Calibri Light" w:cs="Calibri Light"/>
          <w:lang w:val="es-419"/>
        </w:rPr>
        <w:t xml:space="preserve">. </w:t>
      </w:r>
    </w:p>
    <w:p w14:paraId="528E0D40" w14:textId="5FFBE80B" w:rsidR="001E5219" w:rsidRPr="00DC7F77" w:rsidRDefault="007D4C8C" w:rsidP="001E5219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>Para calificar para el programa, los aplicantes deben cumplir con todos los siguientes criterios:</w:t>
      </w:r>
    </w:p>
    <w:p w14:paraId="2E9F2A17" w14:textId="77777777" w:rsidR="001E5219" w:rsidRPr="00DC7F77" w:rsidRDefault="001E5219" w:rsidP="001E5219">
      <w:pPr>
        <w:rPr>
          <w:rFonts w:ascii="Calibri Light" w:hAnsi="Calibri Light" w:cs="Calibri Light"/>
          <w:lang w:val="es-419"/>
        </w:rPr>
      </w:pPr>
    </w:p>
    <w:p w14:paraId="5AE4718E" w14:textId="77777777" w:rsidR="007D4C8C" w:rsidRPr="00DC7F77" w:rsidRDefault="007D4C8C" w:rsidP="007D4C8C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Tener un ingreso familiar igual o inferior al </w:t>
      </w:r>
      <w:r w:rsidRPr="00D703D9">
        <w:rPr>
          <w:rFonts w:ascii="Calibri Light" w:hAnsi="Calibri Light" w:cs="Calibri Light"/>
          <w:b/>
          <w:bCs/>
          <w:lang w:val="es-419"/>
        </w:rPr>
        <w:t>200%</w:t>
      </w:r>
      <w:r w:rsidRPr="00DC7F77">
        <w:rPr>
          <w:rFonts w:ascii="Calibri Light" w:hAnsi="Calibri Light" w:cs="Calibri Light"/>
          <w:lang w:val="es-419"/>
        </w:rPr>
        <w:t xml:space="preserve"> del nivel de pobreza federal </w:t>
      </w:r>
    </w:p>
    <w:p w14:paraId="4D0893EF" w14:textId="444B3237" w:rsidR="001E5219" w:rsidRPr="00DC7F77" w:rsidRDefault="007D4C8C" w:rsidP="001E5219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Tener una receta </w:t>
      </w:r>
      <w:r w:rsidR="00DC7F77" w:rsidRPr="00DC7F77">
        <w:rPr>
          <w:rFonts w:ascii="Calibri Light" w:hAnsi="Calibri Light" w:cs="Calibri Light"/>
          <w:lang w:val="es-419"/>
        </w:rPr>
        <w:t>válida</w:t>
      </w:r>
      <w:r w:rsidRPr="00DC7F77">
        <w:rPr>
          <w:rFonts w:ascii="Calibri Light" w:hAnsi="Calibri Light" w:cs="Calibri Light"/>
          <w:lang w:val="es-419"/>
        </w:rPr>
        <w:t xml:space="preserve"> para anteojos que tenga menos de 12 meses</w:t>
      </w:r>
      <w:r w:rsidR="001E5219" w:rsidRPr="00DC7F77">
        <w:rPr>
          <w:rFonts w:ascii="Calibri Light" w:hAnsi="Calibri Light" w:cs="Calibri Light"/>
          <w:lang w:val="es-419"/>
        </w:rPr>
        <w:t xml:space="preserve"> </w:t>
      </w:r>
    </w:p>
    <w:p w14:paraId="5D20060C" w14:textId="575A4A3D" w:rsidR="001E5219" w:rsidRPr="00DC7F77" w:rsidRDefault="007D4C8C" w:rsidP="001E5219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>No tener otros beneficios de anteojos a los que puedan acceder ni haber agotado sus beneficios de anteojos para el año</w:t>
      </w:r>
    </w:p>
    <w:p w14:paraId="3094EC7A" w14:textId="029319B8" w:rsidR="00611372" w:rsidRPr="00DC7F77" w:rsidRDefault="007D4C8C" w:rsidP="001E5219">
      <w:pPr>
        <w:numPr>
          <w:ilvl w:val="0"/>
          <w:numId w:val="1"/>
        </w:num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No haber usado un vale en los </w:t>
      </w:r>
      <w:r w:rsidR="00DC7F77" w:rsidRPr="00DC7F77">
        <w:rPr>
          <w:rFonts w:ascii="Calibri Light" w:hAnsi="Calibri Light" w:cs="Calibri Light"/>
          <w:lang w:val="es-419"/>
        </w:rPr>
        <w:t>últimos</w:t>
      </w:r>
      <w:r w:rsidRPr="00DC7F77">
        <w:rPr>
          <w:rFonts w:ascii="Calibri Light" w:hAnsi="Calibri Light" w:cs="Calibri Light"/>
          <w:lang w:val="es-419"/>
        </w:rPr>
        <w:t xml:space="preserve"> 12 meses</w:t>
      </w:r>
    </w:p>
    <w:p w14:paraId="768E6134" w14:textId="77777777" w:rsidR="00611372" w:rsidRPr="00DC7F77" w:rsidRDefault="00611372" w:rsidP="00611372">
      <w:pPr>
        <w:rPr>
          <w:rFonts w:ascii="Calibri Light" w:hAnsi="Calibri Light" w:cs="Calibri Light"/>
          <w:lang w:val="es-419"/>
        </w:rPr>
      </w:pPr>
    </w:p>
    <w:p w14:paraId="61ED3168" w14:textId="7DFB9960" w:rsidR="001E5219" w:rsidRPr="00DC7F77" w:rsidRDefault="007D4C8C" w:rsidP="004D6098">
      <w:pPr>
        <w:rPr>
          <w:rFonts w:ascii="Calibri Light" w:hAnsi="Calibri Light" w:cs="Calibri Light"/>
          <w:lang w:val="es-419"/>
        </w:rPr>
      </w:pPr>
      <w:bookmarkStart w:id="2" w:name="_Hlk193957072"/>
      <w:r w:rsidRPr="00DC7F77">
        <w:rPr>
          <w:rFonts w:ascii="Calibri Light" w:hAnsi="Calibri Light" w:cs="Calibri Light"/>
          <w:lang w:val="es-419"/>
        </w:rPr>
        <w:t xml:space="preserve">Por favor </w:t>
      </w:r>
      <w:r w:rsidR="00E95950">
        <w:rPr>
          <w:rFonts w:ascii="Calibri Light" w:hAnsi="Calibri Light" w:cs="Calibri Light"/>
          <w:lang w:val="es-419"/>
        </w:rPr>
        <w:t>consulte</w:t>
      </w:r>
      <w:r w:rsidRPr="00DC7F77">
        <w:rPr>
          <w:rFonts w:ascii="Calibri Light" w:hAnsi="Calibri Light" w:cs="Calibri Light"/>
          <w:lang w:val="es-419"/>
        </w:rPr>
        <w:t xml:space="preserve"> </w:t>
      </w:r>
      <w:r w:rsidR="004D6098">
        <w:rPr>
          <w:rFonts w:ascii="Calibri Light" w:hAnsi="Calibri Light" w:cs="Calibri Light"/>
          <w:lang w:val="es-419"/>
        </w:rPr>
        <w:t>el otro lado</w:t>
      </w:r>
      <w:r w:rsidRPr="00DC7F77">
        <w:rPr>
          <w:rFonts w:ascii="Calibri Light" w:hAnsi="Calibri Light" w:cs="Calibri Light"/>
          <w:lang w:val="es-419"/>
        </w:rPr>
        <w:t xml:space="preserve"> de esta forma para </w:t>
      </w:r>
      <w:r w:rsidR="00E95950">
        <w:rPr>
          <w:rFonts w:ascii="Calibri Light" w:hAnsi="Calibri Light" w:cs="Calibri Light"/>
          <w:lang w:val="es-419"/>
        </w:rPr>
        <w:t xml:space="preserve">los </w:t>
      </w:r>
      <w:r w:rsidRPr="00DC7F77">
        <w:rPr>
          <w:rFonts w:ascii="Calibri Light" w:hAnsi="Calibri Light" w:cs="Calibri Light"/>
          <w:lang w:val="es-419"/>
        </w:rPr>
        <w:t>detalles de</w:t>
      </w:r>
      <w:r w:rsidR="00E95950">
        <w:rPr>
          <w:rFonts w:ascii="Calibri Light" w:hAnsi="Calibri Light" w:cs="Calibri Light"/>
          <w:lang w:val="es-419"/>
        </w:rPr>
        <w:t>l</w:t>
      </w:r>
      <w:r w:rsidRPr="00DC7F77">
        <w:rPr>
          <w:rFonts w:ascii="Calibri Light" w:hAnsi="Calibri Light" w:cs="Calibri Light"/>
          <w:lang w:val="es-419"/>
        </w:rPr>
        <w:t xml:space="preserve"> </w:t>
      </w:r>
      <w:r w:rsidR="00DC7F77" w:rsidRPr="00DC7F77">
        <w:rPr>
          <w:rFonts w:ascii="Calibri Light" w:hAnsi="Calibri Light" w:cs="Calibri Light"/>
          <w:lang w:val="es-419"/>
        </w:rPr>
        <w:t>tamaño</w:t>
      </w:r>
      <w:r w:rsidRPr="00DC7F77">
        <w:rPr>
          <w:rFonts w:ascii="Calibri Light" w:hAnsi="Calibri Light" w:cs="Calibri Light"/>
          <w:lang w:val="es-419"/>
        </w:rPr>
        <w:t xml:space="preserve"> del hogar y </w:t>
      </w:r>
      <w:r w:rsidR="00DC7F77" w:rsidRPr="00DC7F77">
        <w:rPr>
          <w:rFonts w:ascii="Calibri Light" w:hAnsi="Calibri Light" w:cs="Calibri Light"/>
          <w:lang w:val="es-419"/>
        </w:rPr>
        <w:t>las pautas federales</w:t>
      </w:r>
      <w:r w:rsidRPr="00DC7F77">
        <w:rPr>
          <w:rFonts w:ascii="Calibri Light" w:hAnsi="Calibri Light" w:cs="Calibri Light"/>
          <w:lang w:val="es-419"/>
        </w:rPr>
        <w:t xml:space="preserve"> de pobreza de 2025 para determinar si usted o </w:t>
      </w:r>
      <w:r w:rsidR="00E95950">
        <w:rPr>
          <w:rFonts w:ascii="Calibri Light" w:hAnsi="Calibri Light" w:cs="Calibri Light"/>
          <w:lang w:val="es-419"/>
        </w:rPr>
        <w:t xml:space="preserve">alguien a quien está asistiendo </w:t>
      </w:r>
      <w:r w:rsidRPr="00DC7F77">
        <w:rPr>
          <w:rFonts w:ascii="Calibri Light" w:hAnsi="Calibri Light" w:cs="Calibri Light"/>
          <w:lang w:val="es-419"/>
        </w:rPr>
        <w:t>puede calificar.</w:t>
      </w:r>
      <w:r w:rsidR="007824AF" w:rsidRPr="00DC7F77">
        <w:rPr>
          <w:rFonts w:ascii="Calibri Light" w:hAnsi="Calibri Light" w:cs="Calibri Light"/>
          <w:lang w:val="es-419"/>
        </w:rPr>
        <w:br w:type="page"/>
      </w:r>
      <w:bookmarkEnd w:id="2"/>
    </w:p>
    <w:p w14:paraId="5C40D04C" w14:textId="77777777" w:rsidR="001E5219" w:rsidRPr="00DC7F77" w:rsidRDefault="001E5219" w:rsidP="001E5219">
      <w:pPr>
        <w:jc w:val="center"/>
        <w:rPr>
          <w:rFonts w:ascii="Calibri Light" w:hAnsi="Calibri Light" w:cs="Calibri Light"/>
          <w:b/>
          <w:u w:val="single"/>
          <w:lang w:val="es-419"/>
        </w:rPr>
      </w:pPr>
      <w:bookmarkStart w:id="3" w:name="_Hlk193957033"/>
    </w:p>
    <w:p w14:paraId="4173866E" w14:textId="5951E953" w:rsidR="00DD063B" w:rsidRPr="00CD16F0" w:rsidRDefault="007D4C8C" w:rsidP="00CD16F0">
      <w:pPr>
        <w:spacing w:after="160" w:line="259" w:lineRule="auto"/>
        <w:rPr>
          <w:rFonts w:ascii="Calibri Light" w:eastAsiaTheme="minorHAnsi" w:hAnsi="Calibri Light" w:cs="Calibri Light"/>
          <w:b/>
          <w:bCs/>
          <w:sz w:val="28"/>
          <w:szCs w:val="28"/>
          <w:u w:val="single"/>
          <w:lang w:val="es-419"/>
        </w:rPr>
      </w:pPr>
      <w:r w:rsidRPr="00CD16F0">
        <w:rPr>
          <w:rFonts w:ascii="Calibri Light" w:eastAsiaTheme="minorHAnsi" w:hAnsi="Calibri Light" w:cs="Calibri Light"/>
          <w:b/>
          <w:bCs/>
          <w:sz w:val="28"/>
          <w:szCs w:val="28"/>
          <w:u w:val="single"/>
          <w:lang w:val="es-419"/>
        </w:rPr>
        <w:t xml:space="preserve">Pautas federales de pobreza </w:t>
      </w:r>
      <w:r w:rsidR="00DD063B" w:rsidRPr="00CD16F0">
        <w:rPr>
          <w:rFonts w:ascii="Calibri Light" w:eastAsiaTheme="minorHAnsi" w:hAnsi="Calibri Light" w:cs="Calibri Light"/>
          <w:b/>
          <w:bCs/>
          <w:sz w:val="28"/>
          <w:szCs w:val="28"/>
          <w:u w:val="single"/>
          <w:lang w:val="es-419"/>
        </w:rPr>
        <w:t>202</w:t>
      </w:r>
      <w:r w:rsidR="00CF0712">
        <w:rPr>
          <w:rFonts w:ascii="Calibri Light" w:eastAsiaTheme="minorHAnsi" w:hAnsi="Calibri Light" w:cs="Calibri Light"/>
          <w:b/>
          <w:bCs/>
          <w:sz w:val="28"/>
          <w:szCs w:val="28"/>
          <w:u w:val="single"/>
          <w:lang w:val="es-419"/>
        </w:rPr>
        <w:t>6</w:t>
      </w:r>
    </w:p>
    <w:tbl>
      <w:tblPr>
        <w:tblW w:w="92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9"/>
        <w:gridCol w:w="2572"/>
        <w:gridCol w:w="1833"/>
      </w:tblGrid>
      <w:tr w:rsidR="00DD063B" w:rsidRPr="00DC7F77" w14:paraId="6DED0147" w14:textId="77777777" w:rsidTr="008B5FB6">
        <w:trPr>
          <w:trHeight w:val="157"/>
        </w:trPr>
        <w:tc>
          <w:tcPr>
            <w:tcW w:w="0" w:type="auto"/>
          </w:tcPr>
          <w:p w14:paraId="07F901C8" w14:textId="2F9BAF48" w:rsidR="00DD063B" w:rsidRPr="00CD16F0" w:rsidRDefault="00DC7F77" w:rsidP="00DD063B">
            <w:pPr>
              <w:spacing w:after="160"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Tamaño</w:t>
            </w:r>
            <w:r w:rsidR="007D4C8C"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 xml:space="preserve"> del hogar</w:t>
            </w:r>
          </w:p>
        </w:tc>
        <w:tc>
          <w:tcPr>
            <w:tcW w:w="0" w:type="auto"/>
          </w:tcPr>
          <w:p w14:paraId="76C604A2" w14:textId="3ABB5A73" w:rsidR="00DD063B" w:rsidRPr="00CD16F0" w:rsidRDefault="00DD063B" w:rsidP="00C035C6">
            <w:pPr>
              <w:spacing w:after="160"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200% FP</w:t>
            </w:r>
            <w:r w:rsidR="008B5FB6"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L</w:t>
            </w:r>
          </w:p>
        </w:tc>
        <w:tc>
          <w:tcPr>
            <w:tcW w:w="0" w:type="auto"/>
          </w:tcPr>
          <w:p w14:paraId="25ACB6C9" w14:textId="3E3880F8" w:rsidR="00DD063B" w:rsidRPr="00CD16F0" w:rsidRDefault="00DD063B" w:rsidP="00DD063B">
            <w:pPr>
              <w:spacing w:after="160"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300% FP</w:t>
            </w:r>
            <w:r w:rsidR="008B5FB6"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L</w:t>
            </w:r>
          </w:p>
        </w:tc>
      </w:tr>
      <w:tr w:rsidR="00DD063B" w:rsidRPr="00DC7F77" w14:paraId="143105F8" w14:textId="77777777" w:rsidTr="008B5FB6">
        <w:trPr>
          <w:trHeight w:val="157"/>
        </w:trPr>
        <w:tc>
          <w:tcPr>
            <w:tcW w:w="0" w:type="auto"/>
          </w:tcPr>
          <w:p w14:paraId="3856ECD7" w14:textId="0F9E82B7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1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</w:t>
            </w:r>
          </w:p>
        </w:tc>
        <w:tc>
          <w:tcPr>
            <w:tcW w:w="0" w:type="auto"/>
          </w:tcPr>
          <w:p w14:paraId="79C8CB3E" w14:textId="5210963A" w:rsidR="00DD063B" w:rsidRPr="00CD16F0" w:rsidRDefault="00CF0712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F0712">
              <w:rPr>
                <w:rFonts w:ascii="Calibri Light" w:eastAsiaTheme="minorHAnsi" w:hAnsi="Calibri Light" w:cs="Calibri Light"/>
                <w:lang w:val="es-419"/>
              </w:rPr>
              <w:t>$31,920</w:t>
            </w:r>
          </w:p>
        </w:tc>
        <w:tc>
          <w:tcPr>
            <w:tcW w:w="0" w:type="auto"/>
          </w:tcPr>
          <w:p w14:paraId="272A133E" w14:textId="497379F7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47,880</w:t>
            </w:r>
          </w:p>
        </w:tc>
      </w:tr>
      <w:tr w:rsidR="00DD063B" w:rsidRPr="00DC7F77" w14:paraId="4CD46E0E" w14:textId="77777777" w:rsidTr="008B5FB6">
        <w:trPr>
          <w:trHeight w:val="157"/>
        </w:trPr>
        <w:tc>
          <w:tcPr>
            <w:tcW w:w="0" w:type="auto"/>
          </w:tcPr>
          <w:p w14:paraId="37BEC9C5" w14:textId="6F2880C6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2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2D4F59C4" w14:textId="676EA6FC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43,280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58338DD1" w14:textId="1ADB074C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64,920</w:t>
            </w:r>
          </w:p>
        </w:tc>
      </w:tr>
      <w:tr w:rsidR="00DD063B" w:rsidRPr="00DC7F77" w14:paraId="5EADC078" w14:textId="77777777" w:rsidTr="008B5FB6">
        <w:trPr>
          <w:trHeight w:val="157"/>
        </w:trPr>
        <w:tc>
          <w:tcPr>
            <w:tcW w:w="0" w:type="auto"/>
          </w:tcPr>
          <w:p w14:paraId="0C8EF4D8" w14:textId="5785A725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3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6353A934" w14:textId="090D2248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54,640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1B8F2C93" w14:textId="3AF11C64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81,960</w:t>
            </w:r>
          </w:p>
        </w:tc>
      </w:tr>
      <w:tr w:rsidR="00DD063B" w:rsidRPr="00DC7F77" w14:paraId="05C6D2A0" w14:textId="77777777" w:rsidTr="008B5FB6">
        <w:trPr>
          <w:trHeight w:val="157"/>
        </w:trPr>
        <w:tc>
          <w:tcPr>
            <w:tcW w:w="0" w:type="auto"/>
          </w:tcPr>
          <w:p w14:paraId="4ABD96DB" w14:textId="28C5EE6B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4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66513289" w14:textId="14575890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66,000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540CAFF3" w14:textId="28EF6900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99,000</w:t>
            </w:r>
          </w:p>
        </w:tc>
      </w:tr>
      <w:tr w:rsidR="00DD063B" w:rsidRPr="00DC7F77" w14:paraId="0D44860E" w14:textId="77777777" w:rsidTr="008B5FB6">
        <w:trPr>
          <w:trHeight w:val="157"/>
        </w:trPr>
        <w:tc>
          <w:tcPr>
            <w:tcW w:w="0" w:type="auto"/>
          </w:tcPr>
          <w:p w14:paraId="378AF355" w14:textId="6F5988F3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5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68A5C7FD" w14:textId="5D99A1CE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77,360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3AF61305" w14:textId="5BB13CC4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116,040</w:t>
            </w:r>
          </w:p>
        </w:tc>
      </w:tr>
      <w:tr w:rsidR="00DD063B" w:rsidRPr="00DC7F77" w14:paraId="0B41826D" w14:textId="77777777" w:rsidTr="008B5FB6">
        <w:trPr>
          <w:trHeight w:val="157"/>
        </w:trPr>
        <w:tc>
          <w:tcPr>
            <w:tcW w:w="0" w:type="auto"/>
          </w:tcPr>
          <w:p w14:paraId="18D77565" w14:textId="4D74AD9B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6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1CBF60E9" w14:textId="77F5C716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88,720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74F58D7A" w14:textId="1CF645B6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133,080</w:t>
            </w:r>
          </w:p>
        </w:tc>
      </w:tr>
      <w:tr w:rsidR="00DD063B" w:rsidRPr="00DC7F77" w14:paraId="02881F8C" w14:textId="77777777" w:rsidTr="008B5FB6">
        <w:trPr>
          <w:trHeight w:val="157"/>
        </w:trPr>
        <w:tc>
          <w:tcPr>
            <w:tcW w:w="0" w:type="auto"/>
          </w:tcPr>
          <w:p w14:paraId="6B3541DF" w14:textId="5BB6A2BD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7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752D03A4" w14:textId="366FB051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100,080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5AF19FB1" w14:textId="62BDBACE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150,120</w:t>
            </w:r>
          </w:p>
        </w:tc>
      </w:tr>
      <w:tr w:rsidR="00DD063B" w:rsidRPr="00DC7F77" w14:paraId="136691AD" w14:textId="77777777" w:rsidTr="008B5FB6">
        <w:trPr>
          <w:trHeight w:val="157"/>
        </w:trPr>
        <w:tc>
          <w:tcPr>
            <w:tcW w:w="0" w:type="auto"/>
          </w:tcPr>
          <w:p w14:paraId="3B2EF3F5" w14:textId="4F1FE5B1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 xml:space="preserve">8 </w:t>
            </w:r>
            <w:r w:rsidR="007D4C8C" w:rsidRPr="00CD16F0">
              <w:rPr>
                <w:rFonts w:ascii="Calibri Light" w:eastAsiaTheme="minorHAnsi" w:hAnsi="Calibri Light" w:cs="Calibri Light"/>
                <w:lang w:val="es-419"/>
              </w:rPr>
              <w:t>personas</w:t>
            </w:r>
          </w:p>
        </w:tc>
        <w:tc>
          <w:tcPr>
            <w:tcW w:w="0" w:type="auto"/>
          </w:tcPr>
          <w:p w14:paraId="1351DD65" w14:textId="06871272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111,440</w:t>
            </w:r>
            <w:r w:rsidRPr="00CD16F0">
              <w:rPr>
                <w:rFonts w:ascii="Calibri Light" w:eastAsiaTheme="minorHAnsi" w:hAnsi="Calibri Light" w:cs="Calibri Light"/>
                <w:lang w:val="es-419"/>
              </w:rPr>
              <w:tab/>
            </w:r>
          </w:p>
        </w:tc>
        <w:tc>
          <w:tcPr>
            <w:tcW w:w="0" w:type="auto"/>
          </w:tcPr>
          <w:p w14:paraId="46A71893" w14:textId="764899BD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lang w:val="es-419"/>
              </w:rPr>
              <w:t>$</w:t>
            </w:r>
            <w:r w:rsidR="00CF0712" w:rsidRPr="00CF0712">
              <w:rPr>
                <w:rFonts w:ascii="Calibri Light" w:eastAsiaTheme="minorHAnsi" w:hAnsi="Calibri Light" w:cs="Calibri Light"/>
                <w:lang w:val="es-419"/>
              </w:rPr>
              <w:t>167,160</w:t>
            </w:r>
          </w:p>
        </w:tc>
      </w:tr>
      <w:tr w:rsidR="00DD063B" w:rsidRPr="00DC7F77" w14:paraId="380A640C" w14:textId="77777777" w:rsidTr="008B5FB6">
        <w:trPr>
          <w:trHeight w:val="157"/>
        </w:trPr>
        <w:tc>
          <w:tcPr>
            <w:tcW w:w="0" w:type="auto"/>
          </w:tcPr>
          <w:p w14:paraId="60EF5E41" w14:textId="48FBCEBA" w:rsidR="00DD063B" w:rsidRPr="00CD16F0" w:rsidRDefault="00DC7F77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Cada persona adicional</w:t>
            </w:r>
            <w:r w:rsidR="00DD063B"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ab/>
            </w:r>
          </w:p>
        </w:tc>
        <w:tc>
          <w:tcPr>
            <w:tcW w:w="0" w:type="auto"/>
          </w:tcPr>
          <w:p w14:paraId="59FFDD98" w14:textId="0BAE6BB6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+ $</w:t>
            </w:r>
            <w:r w:rsidR="00CF0712" w:rsidRPr="00CF0712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11,360</w:t>
            </w: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ab/>
            </w:r>
          </w:p>
        </w:tc>
        <w:tc>
          <w:tcPr>
            <w:tcW w:w="0" w:type="auto"/>
          </w:tcPr>
          <w:p w14:paraId="47E50555" w14:textId="7F81C393" w:rsidR="00DD063B" w:rsidRPr="00CD16F0" w:rsidRDefault="00DD063B" w:rsidP="00DD063B">
            <w:pPr>
              <w:spacing w:after="160" w:line="259" w:lineRule="auto"/>
              <w:rPr>
                <w:rFonts w:ascii="Calibri Light" w:eastAsiaTheme="minorHAnsi" w:hAnsi="Calibri Light" w:cs="Calibri Light"/>
                <w:b/>
                <w:bCs/>
                <w:lang w:val="es-419"/>
              </w:rPr>
            </w:pPr>
            <w:r w:rsidRPr="00CD16F0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+ $</w:t>
            </w:r>
            <w:r w:rsidR="00CF0712" w:rsidRPr="00CF0712">
              <w:rPr>
                <w:rFonts w:ascii="Calibri Light" w:eastAsiaTheme="minorHAnsi" w:hAnsi="Calibri Light" w:cs="Calibri Light"/>
                <w:b/>
                <w:bCs/>
                <w:lang w:val="es-419"/>
              </w:rPr>
              <w:t>17,040</w:t>
            </w:r>
          </w:p>
        </w:tc>
      </w:tr>
    </w:tbl>
    <w:bookmarkEnd w:id="3"/>
    <w:p w14:paraId="315C6962" w14:textId="602067D5" w:rsidR="00BB02ED" w:rsidRPr="00DC7F77" w:rsidRDefault="00DC7F77" w:rsidP="001E5219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>Por favor visite</w:t>
      </w:r>
      <w:r w:rsidR="001E5219" w:rsidRPr="00DC7F77">
        <w:rPr>
          <w:rFonts w:ascii="Calibri Light" w:hAnsi="Calibri Light" w:cs="Calibri Light"/>
          <w:lang w:val="es-419"/>
        </w:rPr>
        <w:t xml:space="preserve"> </w:t>
      </w:r>
      <w:hyperlink r:id="rId9" w:history="1">
        <w:r w:rsidR="001E5219" w:rsidRPr="00DC7F77">
          <w:rPr>
            <w:rStyle w:val="Hyperlink"/>
            <w:rFonts w:ascii="Calibri Light" w:eastAsiaTheme="majorEastAsia" w:hAnsi="Calibri Light" w:cs="Calibri Light"/>
            <w:lang w:val="es-419"/>
          </w:rPr>
          <w:t>http://wisconsin.preventblindness.org/healthy-eyes-and-mobile-eyes-applications-and-criteria</w:t>
        </w:r>
      </w:hyperlink>
      <w:r w:rsidR="001E5219" w:rsidRPr="00DC7F77">
        <w:rPr>
          <w:rFonts w:ascii="Calibri Light" w:hAnsi="Calibri Light" w:cs="Calibri Light"/>
          <w:lang w:val="es-419"/>
        </w:rPr>
        <w:t xml:space="preserve"> </w:t>
      </w:r>
      <w:r w:rsidRPr="00DC7F77">
        <w:rPr>
          <w:rFonts w:ascii="Calibri Light" w:hAnsi="Calibri Light" w:cs="Calibri Light"/>
          <w:lang w:val="es-419"/>
        </w:rPr>
        <w:t xml:space="preserve">para descargar la </w:t>
      </w:r>
      <w:r w:rsidR="00D703D9">
        <w:rPr>
          <w:rFonts w:ascii="Calibri Light" w:hAnsi="Calibri Light" w:cs="Calibri Light"/>
          <w:lang w:val="es-419"/>
        </w:rPr>
        <w:t>aplicación</w:t>
      </w:r>
      <w:r w:rsidRPr="00DC7F77">
        <w:rPr>
          <w:rFonts w:ascii="Calibri Light" w:hAnsi="Calibri Light" w:cs="Calibri Light"/>
          <w:lang w:val="es-419"/>
        </w:rPr>
        <w:t xml:space="preserve"> de vales. La </w:t>
      </w:r>
      <w:r w:rsidR="00D703D9">
        <w:rPr>
          <w:rFonts w:ascii="Calibri Light" w:hAnsi="Calibri Light" w:cs="Calibri Light"/>
          <w:lang w:val="es-419"/>
        </w:rPr>
        <w:t>aplicación</w:t>
      </w:r>
      <w:r w:rsidRPr="00DC7F77">
        <w:rPr>
          <w:rFonts w:ascii="Calibri Light" w:hAnsi="Calibri Light" w:cs="Calibri Light"/>
          <w:lang w:val="es-419"/>
        </w:rPr>
        <w:t xml:space="preserve"> para </w:t>
      </w:r>
      <w:r w:rsidR="00D703D9">
        <w:rPr>
          <w:rFonts w:ascii="Calibri Light" w:hAnsi="Calibri Light" w:cs="Calibri Light"/>
          <w:lang w:val="es-419"/>
        </w:rPr>
        <w:t>el cuidado de la visión</w:t>
      </w:r>
      <w:r w:rsidR="00C035C6">
        <w:rPr>
          <w:rFonts w:ascii="Calibri Light" w:hAnsi="Calibri Light" w:cs="Calibri Light"/>
          <w:lang w:val="es-419"/>
        </w:rPr>
        <w:t xml:space="preserve"> para adultos</w:t>
      </w:r>
      <w:r w:rsidRPr="00DC7F77">
        <w:rPr>
          <w:rFonts w:ascii="Calibri Light" w:hAnsi="Calibri Light" w:cs="Calibri Light"/>
          <w:lang w:val="es-419"/>
        </w:rPr>
        <w:t xml:space="preserve"> se ofrece en</w:t>
      </w:r>
      <w:r w:rsidR="00EB2F41">
        <w:rPr>
          <w:rFonts w:ascii="Calibri Light" w:hAnsi="Calibri Light" w:cs="Calibri Light"/>
          <w:lang w:val="es-419"/>
        </w:rPr>
        <w:t xml:space="preserve"> español</w:t>
      </w:r>
      <w:r w:rsidRPr="00DC7F77">
        <w:rPr>
          <w:rFonts w:ascii="Calibri Light" w:hAnsi="Calibri Light" w:cs="Calibri Light"/>
          <w:lang w:val="es-419"/>
        </w:rPr>
        <w:t xml:space="preserve"> y hmong y se puede encontrar en nuestro sitio web </w:t>
      </w:r>
      <w:r w:rsidR="00C035C6">
        <w:rPr>
          <w:rFonts w:ascii="Calibri Light" w:hAnsi="Calibri Light" w:cs="Calibri Light"/>
          <w:lang w:val="es-419"/>
        </w:rPr>
        <w:t>utilizando</w:t>
      </w:r>
      <w:r w:rsidRPr="00DC7F77">
        <w:rPr>
          <w:rFonts w:ascii="Calibri Light" w:hAnsi="Calibri Light" w:cs="Calibri Light"/>
          <w:lang w:val="es-419"/>
        </w:rPr>
        <w:t xml:space="preserve"> el </w:t>
      </w:r>
      <w:r w:rsidR="009D5E9B">
        <w:rPr>
          <w:rFonts w:ascii="Calibri Light" w:hAnsi="Calibri Light" w:cs="Calibri Light"/>
          <w:lang w:val="es-419"/>
        </w:rPr>
        <w:t>enlace</w:t>
      </w:r>
      <w:r w:rsidRPr="00DC7F77">
        <w:rPr>
          <w:rFonts w:ascii="Calibri Light" w:hAnsi="Calibri Light" w:cs="Calibri Light"/>
          <w:lang w:val="es-419"/>
        </w:rPr>
        <w:t xml:space="preserve"> </w:t>
      </w:r>
      <w:r w:rsidR="00CD09CD">
        <w:rPr>
          <w:rFonts w:ascii="Calibri Light" w:hAnsi="Calibri Light" w:cs="Calibri Light"/>
          <w:lang w:val="es-419"/>
        </w:rPr>
        <w:t>de arriba</w:t>
      </w:r>
      <w:r w:rsidRPr="00DC7F77">
        <w:rPr>
          <w:rFonts w:ascii="Calibri Light" w:hAnsi="Calibri Light" w:cs="Calibri Light"/>
          <w:lang w:val="es-419"/>
        </w:rPr>
        <w:t>.</w:t>
      </w:r>
      <w:r w:rsidR="007824AF" w:rsidRPr="00DC7F77">
        <w:rPr>
          <w:rFonts w:ascii="Calibri Light" w:hAnsi="Calibri Light" w:cs="Calibri Light"/>
          <w:lang w:val="es-419"/>
        </w:rPr>
        <w:t xml:space="preserve"> </w:t>
      </w:r>
    </w:p>
    <w:p w14:paraId="3ED99036" w14:textId="77777777" w:rsidR="00C035C6" w:rsidRPr="00DC7F77" w:rsidRDefault="00C035C6" w:rsidP="001E5219">
      <w:pPr>
        <w:rPr>
          <w:rFonts w:ascii="Calibri Light" w:hAnsi="Calibri Light" w:cs="Calibri Light"/>
          <w:lang w:val="es-419"/>
        </w:rPr>
      </w:pPr>
    </w:p>
    <w:p w14:paraId="3A796917" w14:textId="2CB73223" w:rsidR="001E5219" w:rsidRPr="00DC7F77" w:rsidRDefault="00DC7F77" w:rsidP="001E5219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 xml:space="preserve">Envié las solicitudes </w:t>
      </w:r>
      <w:r w:rsidRPr="00DC7F77">
        <w:rPr>
          <w:rFonts w:ascii="Calibri Light" w:hAnsi="Calibri Light" w:cs="Calibri Light"/>
          <w:b/>
          <w:bCs/>
          <w:lang w:val="es-419"/>
        </w:rPr>
        <w:t>completadas</w:t>
      </w:r>
      <w:r w:rsidRPr="00DC7F77">
        <w:rPr>
          <w:rFonts w:ascii="Calibri Light" w:hAnsi="Calibri Light" w:cs="Calibri Light"/>
          <w:lang w:val="es-419"/>
        </w:rPr>
        <w:t xml:space="preserve"> a: </w:t>
      </w:r>
    </w:p>
    <w:p w14:paraId="5EC15ED6" w14:textId="77777777" w:rsidR="001E5219" w:rsidRPr="00DC7F77" w:rsidRDefault="001E5219" w:rsidP="001E5219">
      <w:pPr>
        <w:rPr>
          <w:rFonts w:ascii="Calibri Light" w:hAnsi="Calibri Light" w:cs="Calibri Light"/>
          <w:lang w:val="es-419"/>
        </w:rPr>
      </w:pPr>
    </w:p>
    <w:p w14:paraId="62242020" w14:textId="77777777" w:rsidR="00DD063B" w:rsidRPr="00DC7F77" w:rsidRDefault="00DD063B" w:rsidP="001E5219">
      <w:pPr>
        <w:rPr>
          <w:rFonts w:ascii="Calibri Light" w:hAnsi="Calibri Light" w:cs="Calibri Light"/>
          <w:lang w:val="es-419"/>
        </w:rPr>
        <w:sectPr w:rsidR="00DD063B" w:rsidRPr="00DC7F77" w:rsidSect="001E5219">
          <w:pgSz w:w="12240" w:h="15840"/>
          <w:pgMar w:top="720" w:right="720" w:bottom="720" w:left="720" w:header="720" w:footer="720" w:gutter="0"/>
          <w:pgNumType w:fmt="upperLetter" w:start="5"/>
          <w:cols w:space="720"/>
          <w:docGrid w:linePitch="360"/>
        </w:sectPr>
      </w:pPr>
    </w:p>
    <w:p w14:paraId="3B601C85" w14:textId="77777777" w:rsidR="001E5219" w:rsidRPr="00EB2F41" w:rsidRDefault="001E5219" w:rsidP="001E5219">
      <w:pPr>
        <w:rPr>
          <w:rFonts w:ascii="Calibri Light" w:hAnsi="Calibri Light" w:cs="Calibri Light"/>
        </w:rPr>
      </w:pPr>
      <w:r w:rsidRPr="00EB2F41">
        <w:rPr>
          <w:rFonts w:ascii="Calibri Light" w:hAnsi="Calibri Light" w:cs="Calibri Light"/>
        </w:rPr>
        <w:t>Prevent Blindness Wisconsin</w:t>
      </w:r>
    </w:p>
    <w:p w14:paraId="7132FFEB" w14:textId="77777777" w:rsidR="001E5219" w:rsidRPr="00EB2F41" w:rsidRDefault="001E5219" w:rsidP="001E5219">
      <w:pPr>
        <w:rPr>
          <w:rFonts w:ascii="Calibri Light" w:hAnsi="Calibri Light" w:cs="Calibri Light"/>
        </w:rPr>
      </w:pPr>
      <w:r w:rsidRPr="00EB2F41">
        <w:rPr>
          <w:rFonts w:ascii="Calibri Light" w:hAnsi="Calibri Light" w:cs="Calibri Light"/>
        </w:rPr>
        <w:t>731 N. Jackson Street, Suite 405</w:t>
      </w:r>
    </w:p>
    <w:p w14:paraId="681EB930" w14:textId="1EF1696F" w:rsidR="001E5219" w:rsidRPr="00DC7F77" w:rsidRDefault="001E5219" w:rsidP="00DD063B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lang w:val="es-419"/>
        </w:rPr>
        <w:t>Milwaukee, WI  53202</w:t>
      </w:r>
    </w:p>
    <w:p w14:paraId="348EF4F5" w14:textId="77777777" w:rsidR="007824AF" w:rsidRPr="00DC7F77" w:rsidRDefault="007824AF" w:rsidP="00DD063B">
      <w:pPr>
        <w:rPr>
          <w:rFonts w:ascii="Calibri Light" w:hAnsi="Calibri Light" w:cs="Calibri Light"/>
          <w:lang w:val="es-419"/>
        </w:rPr>
      </w:pPr>
    </w:p>
    <w:p w14:paraId="3B124F07" w14:textId="29D6E7FF" w:rsidR="00DD063B" w:rsidRPr="00DC7F77" w:rsidRDefault="00DD063B" w:rsidP="00DD063B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b/>
          <w:bCs/>
          <w:lang w:val="es-419"/>
        </w:rPr>
        <w:t>Fax:</w:t>
      </w:r>
      <w:r w:rsidRPr="00DC7F77">
        <w:rPr>
          <w:rFonts w:ascii="Calibri Light" w:hAnsi="Calibri Light" w:cs="Calibri Light"/>
          <w:lang w:val="es-419"/>
        </w:rPr>
        <w:t xml:space="preserve"> (414) 765-0377</w:t>
      </w:r>
    </w:p>
    <w:p w14:paraId="54D423B9" w14:textId="45988636" w:rsidR="00DD063B" w:rsidRPr="00DC7F77" w:rsidRDefault="00DC7F77" w:rsidP="00DD063B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b/>
          <w:bCs/>
          <w:lang w:val="es-419"/>
        </w:rPr>
        <w:t>Teléfono</w:t>
      </w:r>
      <w:r w:rsidR="00DD063B" w:rsidRPr="00DC7F77">
        <w:rPr>
          <w:rFonts w:ascii="Calibri Light" w:hAnsi="Calibri Light" w:cs="Calibri Light"/>
          <w:b/>
          <w:bCs/>
          <w:lang w:val="es-419"/>
        </w:rPr>
        <w:t>:</w:t>
      </w:r>
      <w:r w:rsidR="00DD063B" w:rsidRPr="00DC7F77">
        <w:rPr>
          <w:rFonts w:ascii="Calibri Light" w:hAnsi="Calibri Light" w:cs="Calibri Light"/>
          <w:lang w:val="es-419"/>
        </w:rPr>
        <w:t xml:space="preserve"> (414) 765-0505</w:t>
      </w:r>
    </w:p>
    <w:p w14:paraId="694DD29B" w14:textId="77777777" w:rsidR="00BB02ED" w:rsidRPr="00DC7F77" w:rsidRDefault="00BB02ED" w:rsidP="00DD063B">
      <w:pPr>
        <w:rPr>
          <w:rFonts w:ascii="Calibri Light" w:hAnsi="Calibri Light" w:cs="Calibri Light"/>
          <w:lang w:val="es-419"/>
        </w:rPr>
      </w:pPr>
    </w:p>
    <w:p w14:paraId="1E130C80" w14:textId="3D2ED3D5" w:rsidR="0098078C" w:rsidRPr="00DC7F77" w:rsidRDefault="00DC7F77" w:rsidP="00DD063B">
      <w:pPr>
        <w:rPr>
          <w:rFonts w:ascii="Calibri Light" w:hAnsi="Calibri Light" w:cs="Calibri Light"/>
          <w:lang w:val="es-419"/>
        </w:rPr>
      </w:pPr>
      <w:r w:rsidRPr="00DC7F77">
        <w:rPr>
          <w:rFonts w:ascii="Calibri Light" w:hAnsi="Calibri Light" w:cs="Calibri Light"/>
          <w:b/>
          <w:bCs/>
          <w:lang w:val="es-419"/>
        </w:rPr>
        <w:t>Correo electrónico</w:t>
      </w:r>
      <w:r w:rsidR="00DD063B" w:rsidRPr="00DC7F77">
        <w:rPr>
          <w:rFonts w:ascii="Calibri Light" w:hAnsi="Calibri Light" w:cs="Calibri Light"/>
          <w:lang w:val="es-419"/>
        </w:rPr>
        <w:t xml:space="preserve">: </w:t>
      </w:r>
      <w:r w:rsidR="00587BF4">
        <w:rPr>
          <w:rFonts w:ascii="Calibri Light" w:hAnsi="Calibri Light" w:cs="Calibri Light"/>
          <w:lang w:val="es-419"/>
        </w:rPr>
        <w:t>Maria</w:t>
      </w:r>
      <w:r w:rsidR="00DD063B" w:rsidRPr="00DC7F77">
        <w:rPr>
          <w:rFonts w:ascii="Calibri Light" w:hAnsi="Calibri Light" w:cs="Calibri Light"/>
          <w:lang w:val="es-419"/>
        </w:rPr>
        <w:t>@pbwi.org</w:t>
      </w:r>
    </w:p>
    <w:sectPr w:rsidR="0098078C" w:rsidRPr="00DC7F77" w:rsidSect="00DD063B">
      <w:type w:val="continuous"/>
      <w:pgSz w:w="12240" w:h="15840"/>
      <w:pgMar w:top="720" w:right="720" w:bottom="720" w:left="720" w:header="720" w:footer="720" w:gutter="0"/>
      <w:pgNumType w:fmt="upperLetter" w:start="5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4CB6"/>
    <w:multiLevelType w:val="hybridMultilevel"/>
    <w:tmpl w:val="514E9C38"/>
    <w:lvl w:ilvl="0" w:tplc="0EB21E5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5D70"/>
    <w:multiLevelType w:val="hybridMultilevel"/>
    <w:tmpl w:val="A8100BAE"/>
    <w:lvl w:ilvl="0" w:tplc="94945EDE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48925">
    <w:abstractNumId w:val="0"/>
  </w:num>
  <w:num w:numId="2" w16cid:durableId="103370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19"/>
    <w:rsid w:val="000C4FEB"/>
    <w:rsid w:val="001643BD"/>
    <w:rsid w:val="001E5219"/>
    <w:rsid w:val="001E664A"/>
    <w:rsid w:val="004D6098"/>
    <w:rsid w:val="00517E6F"/>
    <w:rsid w:val="00526FD6"/>
    <w:rsid w:val="005665BF"/>
    <w:rsid w:val="00587BF4"/>
    <w:rsid w:val="00611372"/>
    <w:rsid w:val="00706D08"/>
    <w:rsid w:val="007824AF"/>
    <w:rsid w:val="00791C52"/>
    <w:rsid w:val="007D4C8C"/>
    <w:rsid w:val="008B5FB6"/>
    <w:rsid w:val="0098078C"/>
    <w:rsid w:val="009875F1"/>
    <w:rsid w:val="009D5E9B"/>
    <w:rsid w:val="00A34F2A"/>
    <w:rsid w:val="00A629A2"/>
    <w:rsid w:val="00B23777"/>
    <w:rsid w:val="00BB02ED"/>
    <w:rsid w:val="00BC0D0D"/>
    <w:rsid w:val="00C035C6"/>
    <w:rsid w:val="00C07C25"/>
    <w:rsid w:val="00C573B5"/>
    <w:rsid w:val="00CD09CD"/>
    <w:rsid w:val="00CD16F0"/>
    <w:rsid w:val="00CF0712"/>
    <w:rsid w:val="00D703D9"/>
    <w:rsid w:val="00DC7F77"/>
    <w:rsid w:val="00DD063B"/>
    <w:rsid w:val="00E46E9D"/>
    <w:rsid w:val="00E95950"/>
    <w:rsid w:val="00EB2F41"/>
    <w:rsid w:val="00F1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08C8"/>
  <w15:chartTrackingRefBased/>
  <w15:docId w15:val="{FD020EB4-62D4-453D-86BA-998B7B4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2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E5219"/>
    <w:rPr>
      <w:color w:val="0000FF"/>
      <w:u w:val="single"/>
    </w:rPr>
  </w:style>
  <w:style w:type="character" w:styleId="Strong">
    <w:name w:val="Strong"/>
    <w:uiPriority w:val="22"/>
    <w:qFormat/>
    <w:rsid w:val="001E5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isconsin.preventblindness.org/healthy-eyes-and-sight-students-applications-and-crite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2f0f6-ea3b-434f-8efb-595b8e40c337" xsi:nil="true"/>
    <lcf76f155ced4ddcb4097134ff3c332f xmlns="75ec1c44-2794-4005-a5d4-d442084087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0D2881AF9A43955FFC409429E712" ma:contentTypeVersion="19" ma:contentTypeDescription="Create a new document." ma:contentTypeScope="" ma:versionID="2d89ac870f9c90a1512701020a83951e">
  <xsd:schema xmlns:xsd="http://www.w3.org/2001/XMLSchema" xmlns:xs="http://www.w3.org/2001/XMLSchema" xmlns:p="http://schemas.microsoft.com/office/2006/metadata/properties" xmlns:ns2="75ec1c44-2794-4005-a5d4-d4420840872f" xmlns:ns3="58e2f0f6-ea3b-434f-8efb-595b8e40c337" targetNamespace="http://schemas.microsoft.com/office/2006/metadata/properties" ma:root="true" ma:fieldsID="17d80e710f15078f5adb15db70475279" ns2:_="" ns3:_="">
    <xsd:import namespace="75ec1c44-2794-4005-a5d4-d4420840872f"/>
    <xsd:import namespace="58e2f0f6-ea3b-434f-8efb-595b8e40c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1c44-2794-4005-a5d4-d44208408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0619d8-8710-47d4-9818-d98aa8ed6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f0f6-ea3b-434f-8efb-595b8e40c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3a131-b523-4ce3-800e-bd28a610a6a7}" ma:internalName="TaxCatchAll" ma:showField="CatchAllData" ma:web="58e2f0f6-ea3b-434f-8efb-595b8e40c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9A601-8EE1-4E54-AC38-56F6D4030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2F3DC-7801-4A22-A752-79CC6D3F1E7C}">
  <ds:schemaRefs>
    <ds:schemaRef ds:uri="http://schemas.microsoft.com/office/2006/metadata/properties"/>
    <ds:schemaRef ds:uri="http://schemas.microsoft.com/office/infopath/2007/PartnerControls"/>
    <ds:schemaRef ds:uri="58e2f0f6-ea3b-434f-8efb-595b8e40c337"/>
    <ds:schemaRef ds:uri="75ec1c44-2794-4005-a5d4-d4420840872f"/>
  </ds:schemaRefs>
</ds:datastoreItem>
</file>

<file path=customXml/itemProps3.xml><?xml version="1.0" encoding="utf-8"?>
<ds:datastoreItem xmlns:ds="http://schemas.openxmlformats.org/officeDocument/2006/customXml" ds:itemID="{1D463F48-AA43-491F-8D3A-ADDC4C0F9F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Page</dc:creator>
  <cp:keywords/>
  <dc:description/>
  <cp:lastModifiedBy>Maria Mar</cp:lastModifiedBy>
  <cp:revision>35</cp:revision>
  <cp:lastPrinted>2025-04-17T13:05:00Z</cp:lastPrinted>
  <dcterms:created xsi:type="dcterms:W3CDTF">2025-04-01T15:52:00Z</dcterms:created>
  <dcterms:modified xsi:type="dcterms:W3CDTF">2026-03-09T16:30:00Z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0x010100E0A40D2881AF9A43955FFC409429E712</vt:lpwstr>
  </property>
  <property fmtid="{D5CDD505-2E9C-101B-9397-08002B2CF9AE}" pid="3" name="MediaServiceImageTags">
    <vt:lpwstr/>
  </property>
</Properties>
</file>